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72F9C">
      <w:pPr>
        <w:spacing w:line="480" w:lineRule="exact"/>
        <w:ind w:firstLine="0" w:firstLineChars="0"/>
        <w:rPr>
          <w:rFonts w:hint="default" w:ascii="宋体" w:hAnsi="宋体" w:cs="宋体"/>
          <w:color w:val="auto"/>
          <w:kern w:val="1"/>
          <w:szCs w:val="21"/>
          <w:lang w:val="en-US" w:eastAsia="zh-CN"/>
        </w:rPr>
      </w:pPr>
      <w:bookmarkStart w:id="2" w:name="_GoBack"/>
      <w:bookmarkEnd w:id="2"/>
      <w:r>
        <w:rPr>
          <w:rFonts w:hint="eastAsia" w:ascii="宋体" w:hAnsi="宋体" w:cs="宋体"/>
          <w:color w:val="auto"/>
          <w:kern w:val="1"/>
          <w:szCs w:val="21"/>
          <w:lang w:val="en-US"/>
        </w:rPr>
        <w:t>附件一：</w:t>
      </w:r>
      <w:r>
        <w:rPr>
          <w:rFonts w:hint="eastAsia" w:ascii="宋体" w:hAnsi="宋体" w:cs="宋体"/>
          <w:color w:val="auto"/>
          <w:kern w:val="1"/>
          <w:szCs w:val="21"/>
          <w:lang w:val="en-US" w:eastAsia="zh-CN"/>
        </w:rPr>
        <w:t>报价函（格式）</w:t>
      </w:r>
    </w:p>
    <w:p w14:paraId="632F0F66">
      <w:pPr>
        <w:pStyle w:val="8"/>
        <w:spacing w:after="0" w:line="480" w:lineRule="exact"/>
        <w:ind w:left="0" w:leftChars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报价函</w:t>
      </w:r>
    </w:p>
    <w:p w14:paraId="16CCAEB1">
      <w:pPr>
        <w:spacing w:line="420" w:lineRule="exact"/>
        <w:rPr>
          <w:rFonts w:hint="eastAsia" w:ascii="宋体" w:hAnsi="宋体" w:cs="宋体"/>
          <w:color w:val="auto"/>
          <w:kern w:val="1"/>
          <w:szCs w:val="21"/>
        </w:rPr>
      </w:pPr>
      <w:r>
        <w:rPr>
          <w:rFonts w:hint="eastAsia" w:ascii="宋体" w:hAnsi="宋体" w:cs="宋体"/>
          <w:color w:val="auto"/>
          <w:kern w:val="1"/>
          <w:szCs w:val="21"/>
        </w:rPr>
        <w:t>致：中技能源集团股份有限公司</w:t>
      </w:r>
    </w:p>
    <w:p w14:paraId="39FD7A6B">
      <w:pPr>
        <w:spacing w:line="42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根据贵方</w:t>
      </w:r>
      <w:r>
        <w:rPr>
          <w:rFonts w:hint="eastAsia" w:ascii="宋体" w:hAnsi="宋体" w:cs="宋体"/>
          <w:color w:val="auto"/>
          <w:lang w:val="en-US" w:eastAsia="zh-CN"/>
        </w:rPr>
        <w:t>为</w:t>
      </w:r>
      <w:r>
        <w:rPr>
          <w:rFonts w:hint="default" w:ascii="宋体" w:hAnsi="宋体" w:cs="宋体"/>
          <w:color w:val="auto"/>
          <w:kern w:val="1"/>
          <w:szCs w:val="21"/>
          <w:lang w:val="en-US" w:eastAsia="zh-CN"/>
        </w:rPr>
        <w:t>大冶特殊钢有限公司二门停车场光伏发电项目</w:t>
      </w:r>
      <w:r>
        <w:rPr>
          <w:rFonts w:hint="eastAsia" w:ascii="宋体" w:hAnsi="宋体" w:cs="宋体"/>
          <w:color w:val="auto"/>
          <w:lang w:val="en-US" w:eastAsia="zh-CN"/>
        </w:rPr>
        <w:t>电缆采购（第二次）的询价函，签</w:t>
      </w:r>
      <w:r>
        <w:rPr>
          <w:rFonts w:hint="eastAsia" w:ascii="宋体" w:hAnsi="宋体" w:cs="宋体"/>
          <w:color w:val="auto"/>
        </w:rPr>
        <w:t>字代表_____（全名、职务）经正式授权并代表应选人___________________（应选人名称、地址）提交</w:t>
      </w:r>
      <w:r>
        <w:rPr>
          <w:rFonts w:hint="eastAsia" w:ascii="宋体" w:hAnsi="宋体" w:cs="宋体"/>
          <w:color w:val="auto"/>
          <w:lang w:val="en-US" w:eastAsia="zh-CN"/>
        </w:rPr>
        <w:t>报价函</w:t>
      </w:r>
      <w:r>
        <w:rPr>
          <w:rFonts w:hint="eastAsia" w:ascii="宋体" w:hAnsi="宋体" w:cs="宋体"/>
          <w:color w:val="auto"/>
        </w:rPr>
        <w:t>。据此函，签字代表宣布同意如下：</w:t>
      </w:r>
    </w:p>
    <w:p w14:paraId="2B950690">
      <w:pPr>
        <w:numPr>
          <w:ilvl w:val="-1"/>
          <w:numId w:val="0"/>
        </w:num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lang w:val="en-US" w:eastAsia="zh-CN"/>
        </w:rPr>
        <w:t>1.</w:t>
      </w:r>
      <w:r>
        <w:rPr>
          <w:rFonts w:hint="eastAsia" w:ascii="宋体" w:hAnsi="宋体" w:cs="宋体"/>
          <w:color w:val="auto"/>
        </w:rPr>
        <w:t>所附应选价格表中规定的应提交和交付的货物和服务含税</w:t>
      </w:r>
      <w:r>
        <w:rPr>
          <w:rFonts w:hint="eastAsia" w:ascii="宋体" w:hAnsi="宋体" w:cs="宋体"/>
          <w:color w:val="auto"/>
          <w:lang w:val="en-US" w:eastAsia="zh-CN"/>
        </w:rPr>
        <w:t>含运</w:t>
      </w:r>
      <w:r>
        <w:rPr>
          <w:rFonts w:hint="eastAsia" w:ascii="宋体" w:hAnsi="宋体" w:cs="宋体"/>
          <w:color w:val="auto"/>
        </w:rPr>
        <w:t>总价为：(人民币大写)：</w:t>
      </w:r>
      <w:r>
        <w:rPr>
          <w:rFonts w:hint="eastAsia" w:ascii="宋体" w:hAnsi="宋体" w:cs="宋体"/>
          <w:color w:val="auto"/>
          <w:u w:val="single"/>
        </w:rPr>
        <w:t>                </w:t>
      </w:r>
      <w:r>
        <w:rPr>
          <w:rFonts w:hint="eastAsia" w:ascii="宋体" w:hAnsi="宋体" w:cs="宋体"/>
          <w:color w:val="auto"/>
        </w:rPr>
        <w:t>（小写）：</w:t>
      </w:r>
      <w:r>
        <w:rPr>
          <w:rFonts w:hint="eastAsia" w:ascii="宋体" w:hAnsi="宋体" w:cs="宋体"/>
          <w:color w:val="auto"/>
          <w:u w:val="single"/>
        </w:rPr>
        <w:t>   </w:t>
      </w:r>
      <w:r>
        <w:rPr>
          <w:rFonts w:hint="eastAsia" w:ascii="宋体" w:hAnsi="宋体" w:cs="宋体"/>
          <w:color w:val="auto"/>
        </w:rPr>
        <w:t>元，其中税率</w:t>
      </w:r>
      <w:r>
        <w:rPr>
          <w:rFonts w:hint="eastAsia" w:ascii="宋体" w:hAnsi="宋体" w:cs="宋体"/>
          <w:color w:val="auto"/>
          <w:u w:val="single"/>
        </w:rPr>
        <w:t xml:space="preserve">   </w:t>
      </w:r>
      <w:r>
        <w:rPr>
          <w:rFonts w:hint="eastAsia" w:ascii="宋体" w:hAnsi="宋体" w:cs="宋体"/>
          <w:color w:val="auto"/>
        </w:rPr>
        <w:t>%。</w:t>
      </w:r>
      <w:r>
        <w:rPr>
          <w:rFonts w:hint="eastAsia" w:ascii="宋体" w:hAnsi="宋体" w:cs="宋体"/>
          <w:color w:val="auto"/>
          <w:lang w:val="en-US" w:eastAsia="zh-CN"/>
        </w:rPr>
        <w:t>电缆品牌：</w:t>
      </w:r>
      <w:r>
        <w:rPr>
          <w:rFonts w:hint="eastAsia" w:ascii="宋体" w:hAnsi="宋体" w:cs="宋体"/>
          <w:color w:val="auto"/>
          <w:u w:val="single"/>
        </w:rPr>
        <w:t>   </w:t>
      </w:r>
      <w:r>
        <w:rPr>
          <w:rFonts w:hint="eastAsia" w:ascii="宋体" w:hAnsi="宋体" w:cs="宋体"/>
          <w:color w:val="auto"/>
          <w:u w:val="none"/>
          <w:lang w:eastAsia="zh-CN"/>
        </w:rPr>
        <w:t>。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432"/>
        <w:gridCol w:w="1169"/>
        <w:gridCol w:w="1623"/>
        <w:gridCol w:w="1373"/>
      </w:tblGrid>
      <w:tr w14:paraId="219C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 w14:paraId="01008AF6">
            <w:pPr>
              <w:spacing w:line="420" w:lineRule="exact"/>
              <w:jc w:val="center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序号</w:t>
            </w:r>
          </w:p>
        </w:tc>
        <w:tc>
          <w:tcPr>
            <w:tcW w:w="3432" w:type="dxa"/>
            <w:noWrap w:val="0"/>
            <w:vAlign w:val="center"/>
          </w:tcPr>
          <w:p w14:paraId="06811A5C">
            <w:pPr>
              <w:spacing w:line="420" w:lineRule="exact"/>
              <w:ind w:firstLine="420" w:firstLineChars="200"/>
              <w:jc w:val="center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规格型号</w:t>
            </w:r>
          </w:p>
        </w:tc>
        <w:tc>
          <w:tcPr>
            <w:tcW w:w="1169" w:type="dxa"/>
            <w:noWrap w:val="0"/>
            <w:vAlign w:val="center"/>
          </w:tcPr>
          <w:p w14:paraId="0C5C464C">
            <w:pPr>
              <w:spacing w:line="420" w:lineRule="exact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数量（米）</w:t>
            </w:r>
          </w:p>
        </w:tc>
        <w:tc>
          <w:tcPr>
            <w:tcW w:w="1623" w:type="dxa"/>
            <w:noWrap w:val="0"/>
            <w:vAlign w:val="center"/>
          </w:tcPr>
          <w:p w14:paraId="1DE5D2F2">
            <w:pPr>
              <w:spacing w:line="420" w:lineRule="exact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单价（元/米）</w:t>
            </w:r>
          </w:p>
        </w:tc>
        <w:tc>
          <w:tcPr>
            <w:tcW w:w="1373" w:type="dxa"/>
            <w:noWrap w:val="0"/>
            <w:vAlign w:val="center"/>
          </w:tcPr>
          <w:p w14:paraId="113E233C">
            <w:pPr>
              <w:spacing w:line="420" w:lineRule="exact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合计（元）</w:t>
            </w:r>
          </w:p>
        </w:tc>
      </w:tr>
      <w:tr w14:paraId="22A4F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 w14:paraId="02653B1D">
            <w:pPr>
              <w:spacing w:line="42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1</w:t>
            </w:r>
          </w:p>
        </w:tc>
        <w:tc>
          <w:tcPr>
            <w:tcW w:w="3432" w:type="dxa"/>
            <w:noWrap w:val="0"/>
            <w:vAlign w:val="center"/>
          </w:tcPr>
          <w:p w14:paraId="68ED59ED">
            <w:pPr>
              <w:spacing w:line="480" w:lineRule="exact"/>
              <w:ind w:firstLine="360" w:firstLineChars="200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ZC-YJV22-8.7/15kV-3×70mm²</w:t>
            </w:r>
          </w:p>
        </w:tc>
        <w:tc>
          <w:tcPr>
            <w:tcW w:w="1169" w:type="dxa"/>
            <w:noWrap w:val="0"/>
            <w:vAlign w:val="center"/>
          </w:tcPr>
          <w:p w14:paraId="6DBAD6F4">
            <w:pPr>
              <w:spacing w:line="480" w:lineRule="exact"/>
              <w:ind w:firstLine="420" w:firstLineChars="200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230</w:t>
            </w:r>
          </w:p>
        </w:tc>
        <w:tc>
          <w:tcPr>
            <w:tcW w:w="1623" w:type="dxa"/>
            <w:noWrap w:val="0"/>
            <w:vAlign w:val="center"/>
          </w:tcPr>
          <w:p w14:paraId="58C77FFC">
            <w:pPr>
              <w:spacing w:line="42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7925574D">
            <w:pPr>
              <w:spacing w:line="42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</w:p>
        </w:tc>
      </w:tr>
      <w:tr w14:paraId="45D3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 w14:paraId="6C0CC320">
            <w:pPr>
              <w:spacing w:line="42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总计（元）</w:t>
            </w:r>
          </w:p>
        </w:tc>
      </w:tr>
      <w:tr w14:paraId="112C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center"/>
          </w:tcPr>
          <w:p w14:paraId="22CE9038">
            <w:pPr>
              <w:spacing w:line="42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注：</w:t>
            </w:r>
          </w:p>
          <w:p w14:paraId="7343D505">
            <w:pPr>
              <w:spacing w:line="480" w:lineRule="exact"/>
              <w:ind w:firstLine="420" w:firstLineChars="200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/>
              </w:rPr>
              <w:t>本项目需在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大冶特殊钢有限公司二门停车场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/>
              </w:rPr>
              <w:t>内</w:t>
            </w: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指定地点（车板交货）。本次报价含税、含运。</w:t>
            </w:r>
          </w:p>
          <w:p w14:paraId="5F50AB77">
            <w:pPr>
              <w:spacing w:line="48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2.付款方式：发货前付清。</w:t>
            </w:r>
          </w:p>
          <w:p w14:paraId="07011AC8">
            <w:pPr>
              <w:spacing w:line="480" w:lineRule="exact"/>
              <w:ind w:firstLine="420" w:firstLineChars="200"/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3.交货期：签订合同后7个日历日内货到现场，车板交货。</w:t>
            </w:r>
          </w:p>
          <w:p w14:paraId="57347D62">
            <w:pPr>
              <w:spacing w:line="420" w:lineRule="exact"/>
              <w:ind w:firstLine="420" w:firstLineChars="200"/>
              <w:rPr>
                <w:rFonts w:hint="default" w:ascii="宋体" w:hAnsi="宋体" w:cs="宋体"/>
                <w:color w:val="auto"/>
                <w:kern w:val="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质量标准：</w:t>
            </w:r>
            <w:r>
              <w:rPr>
                <w:rFonts w:hint="default" w:ascii="宋体" w:hAnsi="宋体" w:eastAsia="宋体" w:cs="宋体"/>
                <w:szCs w:val="21"/>
                <w:u w:val="none"/>
              </w:rPr>
              <w:t>供应商交付的产品应符合国家标准及行业标准，质保期为自验收合格之日起12个月，供应商负责在质保期内对产品进行免费售后服务，包括但不限于维修、更换等。</w:t>
            </w:r>
          </w:p>
        </w:tc>
      </w:tr>
    </w:tbl>
    <w:p w14:paraId="189821B4">
      <w:pPr>
        <w:spacing w:line="42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  <w:lang w:eastAsia="zh-CN"/>
        </w:rPr>
        <w:t>.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我方</w:t>
      </w:r>
      <w:r>
        <w:rPr>
          <w:rFonts w:hint="eastAsia" w:ascii="宋体" w:hAnsi="宋体" w:cs="宋体"/>
          <w:color w:val="auto"/>
          <w:szCs w:val="21"/>
        </w:rPr>
        <w:t xml:space="preserve">将按规定履行合同责任和义务。 </w:t>
      </w:r>
    </w:p>
    <w:p w14:paraId="6F9C16D2">
      <w:pPr>
        <w:spacing w:line="42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</w:t>
      </w:r>
      <w:r>
        <w:rPr>
          <w:rFonts w:hint="eastAsia" w:ascii="宋体" w:hAnsi="宋体" w:cs="宋体"/>
          <w:color w:val="auto"/>
          <w:szCs w:val="21"/>
          <w:lang w:eastAsia="zh-CN"/>
        </w:rPr>
        <w:t>.</w:t>
      </w:r>
      <w:r>
        <w:rPr>
          <w:rFonts w:hint="eastAsia" w:ascii="宋体" w:hAnsi="宋体" w:cs="宋体"/>
          <w:color w:val="auto"/>
          <w:szCs w:val="21"/>
        </w:rPr>
        <w:t>我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方</w:t>
      </w:r>
      <w:r>
        <w:rPr>
          <w:rFonts w:hint="eastAsia" w:ascii="宋体" w:hAnsi="宋体" w:cs="宋体"/>
          <w:color w:val="auto"/>
          <w:szCs w:val="21"/>
        </w:rPr>
        <w:t xml:space="preserve">完全理解并同意放弃对这方面有不明及误解的权力。 </w:t>
      </w:r>
    </w:p>
    <w:p w14:paraId="2489A446">
      <w:pPr>
        <w:spacing w:line="42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4</w:t>
      </w:r>
      <w:r>
        <w:rPr>
          <w:rFonts w:hint="eastAsia" w:ascii="宋体" w:hAnsi="宋体" w:cs="宋体"/>
          <w:color w:val="auto"/>
          <w:szCs w:val="21"/>
          <w:lang w:eastAsia="zh-CN"/>
        </w:rPr>
        <w:t>.</w:t>
      </w:r>
      <w:r>
        <w:rPr>
          <w:rFonts w:hint="eastAsia" w:ascii="宋体" w:hAnsi="宋体" w:cs="宋体"/>
          <w:color w:val="auto"/>
          <w:szCs w:val="21"/>
        </w:rPr>
        <w:t>本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报价</w:t>
      </w:r>
      <w:r>
        <w:rPr>
          <w:rFonts w:hint="eastAsia" w:ascii="宋体" w:hAnsi="宋体" w:cs="宋体"/>
          <w:color w:val="auto"/>
          <w:szCs w:val="21"/>
        </w:rPr>
        <w:t>有效期为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报价函递交之日起</w:t>
      </w:r>
      <w:r>
        <w:rPr>
          <w:rFonts w:hint="eastAsia" w:ascii="宋体" w:hAnsi="宋体" w:cs="宋体"/>
          <w:color w:val="auto"/>
          <w:szCs w:val="21"/>
          <w:u w:val="single"/>
          <w:lang w:val="en-US" w:eastAsia="zh-CN"/>
        </w:rPr>
        <w:t>90个</w:t>
      </w:r>
      <w:r>
        <w:rPr>
          <w:rFonts w:hint="eastAsia" w:ascii="宋体" w:hAnsi="宋体" w:cs="宋体"/>
          <w:color w:val="auto"/>
          <w:szCs w:val="21"/>
        </w:rPr>
        <w:t>日历日。在有效期内我方同意遵守本响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报价函</w:t>
      </w:r>
      <w:r>
        <w:rPr>
          <w:rFonts w:hint="eastAsia" w:ascii="宋体" w:hAnsi="宋体" w:cs="宋体"/>
          <w:color w:val="auto"/>
          <w:szCs w:val="21"/>
        </w:rPr>
        <w:t>中的承诺且在此期限期满之前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本报价函</w:t>
      </w:r>
      <w:r>
        <w:rPr>
          <w:rFonts w:hint="eastAsia" w:ascii="宋体" w:hAnsi="宋体" w:cs="宋体"/>
          <w:color w:val="auto"/>
          <w:szCs w:val="21"/>
        </w:rPr>
        <w:t xml:space="preserve">对我方具有法律约束力。 </w:t>
      </w:r>
    </w:p>
    <w:p w14:paraId="28D0F0AF">
      <w:pPr>
        <w:spacing w:line="420" w:lineRule="exact"/>
        <w:ind w:firstLine="420" w:firstLineChars="200"/>
        <w:rPr>
          <w:rFonts w:hint="default" w:ascii="宋体" w:hAnsi="宋体" w:cs="宋体"/>
          <w:color w:val="auto"/>
          <w:szCs w:val="21"/>
          <w:lang w:val="en-US"/>
        </w:rPr>
      </w:pPr>
      <w:r>
        <w:rPr>
          <w:rFonts w:hint="eastAsia" w:ascii="宋体" w:hAnsi="宋体" w:cs="宋体"/>
          <w:color w:val="auto"/>
          <w:szCs w:val="21"/>
        </w:rPr>
        <w:t>5</w:t>
      </w:r>
      <w:r>
        <w:rPr>
          <w:rFonts w:hint="eastAsia" w:ascii="宋体" w:hAnsi="宋体" w:cs="宋体"/>
          <w:color w:val="auto"/>
          <w:szCs w:val="21"/>
          <w:lang w:eastAsia="zh-CN"/>
        </w:rPr>
        <w:t>.</w:t>
      </w:r>
      <w:r>
        <w:rPr>
          <w:rFonts w:hint="eastAsia" w:ascii="宋体" w:hAnsi="宋体" w:cs="宋体"/>
          <w:color w:val="auto"/>
          <w:szCs w:val="21"/>
        </w:rPr>
        <w:t>我方承诺：</w:t>
      </w:r>
      <w:r>
        <w:rPr>
          <w:rFonts w:hint="eastAsia" w:ascii="宋体" w:hAnsi="宋体" w:cs="宋体"/>
          <w:color w:val="auto"/>
          <w:u w:val="none"/>
          <w:lang w:val="en-US" w:eastAsia="zh-CN"/>
        </w:rPr>
        <w:t>按报价函中的要求提供货物。</w:t>
      </w:r>
    </w:p>
    <w:p w14:paraId="3CF640FA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Cs w:val="21"/>
        </w:rPr>
        <w:t>6</w:t>
      </w:r>
      <w:r>
        <w:rPr>
          <w:rFonts w:hint="eastAsia" w:ascii="宋体" w:hAnsi="宋体" w:cs="宋体"/>
          <w:color w:val="auto"/>
          <w:szCs w:val="21"/>
          <w:lang w:eastAsia="zh-CN"/>
        </w:rPr>
        <w:t>.我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方</w:t>
      </w:r>
      <w:r>
        <w:rPr>
          <w:rFonts w:hint="eastAsia" w:ascii="宋体" w:hAnsi="宋体" w:cs="宋体"/>
          <w:color w:val="auto"/>
          <w:szCs w:val="21"/>
        </w:rPr>
        <w:t>同意提供贵方可能要求的与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采购货物</w:t>
      </w:r>
      <w:r>
        <w:rPr>
          <w:rFonts w:hint="eastAsia" w:ascii="宋体" w:hAnsi="宋体" w:cs="宋体"/>
          <w:color w:val="auto"/>
          <w:szCs w:val="21"/>
        </w:rPr>
        <w:t>有关的一切数据或资料。</w:t>
      </w:r>
    </w:p>
    <w:p w14:paraId="69563F4C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7</w:t>
      </w:r>
      <w:r>
        <w:rPr>
          <w:rFonts w:hint="eastAsia" w:ascii="宋体" w:hAnsi="宋体" w:cs="宋体"/>
          <w:color w:val="auto"/>
          <w:lang w:eastAsia="zh-CN"/>
        </w:rPr>
        <w:t>.</w:t>
      </w:r>
      <w:r>
        <w:rPr>
          <w:rFonts w:hint="eastAsia" w:ascii="宋体" w:hAnsi="宋体" w:cs="宋体"/>
          <w:color w:val="auto"/>
        </w:rPr>
        <w:t>与本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此询价</w:t>
      </w:r>
      <w:r>
        <w:rPr>
          <w:rFonts w:hint="eastAsia" w:ascii="宋体" w:hAnsi="宋体" w:cs="宋体"/>
          <w:color w:val="auto"/>
        </w:rPr>
        <w:t>有关的一切正式往来通讯请寄：</w:t>
      </w:r>
    </w:p>
    <w:p w14:paraId="2A66A3B7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地址：___________________    邮编：_________________________</w:t>
      </w:r>
    </w:p>
    <w:p w14:paraId="2F88A365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电话：___________________    传真：_________________________</w:t>
      </w:r>
    </w:p>
    <w:p w14:paraId="22453196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</w:rPr>
        <w:t>电传：___________________    代表姓名：_____________________</w:t>
      </w:r>
    </w:p>
    <w:p w14:paraId="66692DBD">
      <w:pPr>
        <w:spacing w:line="420" w:lineRule="exact"/>
        <w:ind w:firstLine="420" w:firstLineChars="200"/>
        <w:textAlignment w:val="baseline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auto"/>
        </w:rPr>
        <w:t>名称</w:t>
      </w:r>
      <w:r>
        <w:rPr>
          <w:rFonts w:hint="eastAsia" w:ascii="宋体" w:hAnsi="宋体" w:cs="宋体"/>
          <w:color w:val="auto"/>
          <w:u w:val="single"/>
        </w:rPr>
        <w:t xml:space="preserve"> （加盖公章）</w:t>
      </w:r>
      <w:r>
        <w:rPr>
          <w:rFonts w:hint="eastAsia" w:ascii="宋体" w:hAnsi="宋体" w:cs="宋体"/>
          <w:color w:val="auto"/>
        </w:rPr>
        <w:t>：</w:t>
      </w:r>
      <w:r>
        <w:rPr>
          <w:rFonts w:hint="eastAsia" w:ascii="宋体" w:hAnsi="宋体" w:cs="宋体"/>
          <w:color w:val="auto"/>
          <w:u w:val="single"/>
        </w:rPr>
        <w:t xml:space="preserve">         </w:t>
      </w:r>
    </w:p>
    <w:p w14:paraId="3021E9E7">
      <w:pPr>
        <w:spacing w:line="420" w:lineRule="exact"/>
        <w:ind w:firstLine="420" w:firstLineChars="200"/>
        <w:rPr>
          <w:rFonts w:hint="eastAsia" w:ascii="宋体" w:hAnsi="宋体" w:cs="宋体"/>
          <w:color w:val="auto"/>
          <w:kern w:val="1"/>
          <w:szCs w:val="21"/>
        </w:rPr>
      </w:pPr>
      <w:r>
        <w:rPr>
          <w:rFonts w:hint="eastAsia" w:ascii="宋体" w:hAnsi="宋体" w:cs="宋体"/>
          <w:color w:val="auto"/>
          <w:kern w:val="1"/>
          <w:szCs w:val="21"/>
        </w:rPr>
        <w:t>法定代表人或其委托代理人（签字或盖章）：</w:t>
      </w:r>
      <w:r>
        <w:rPr>
          <w:rFonts w:hint="eastAsia" w:ascii="宋体" w:hAnsi="宋体" w:cs="宋体"/>
          <w:color w:val="auto"/>
          <w:kern w:val="1"/>
          <w:szCs w:val="21"/>
          <w:u w:val="single"/>
        </w:rPr>
        <w:t xml:space="preserve">            </w:t>
      </w:r>
    </w:p>
    <w:p w14:paraId="55D91292">
      <w:pPr>
        <w:widowControl/>
        <w:spacing w:line="420" w:lineRule="exact"/>
        <w:ind w:firstLine="420" w:firstLineChars="200"/>
        <w:rPr>
          <w:rFonts w:hint="eastAsia" w:ascii="宋体" w:hAnsi="宋体" w:cs="宋体"/>
          <w:color w:val="auto"/>
          <w:szCs w:val="21"/>
        </w:rPr>
      </w:pPr>
      <w:bookmarkStart w:id="0" w:name="_Toc300678570"/>
      <w:bookmarkEnd w:id="0"/>
      <w:r>
        <w:rPr>
          <w:rFonts w:hint="eastAsia" w:ascii="宋体" w:hAnsi="宋体" w:cs="宋体"/>
          <w:color w:val="auto"/>
          <w:szCs w:val="21"/>
        </w:rPr>
        <w:t>日   期：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            </w:t>
      </w:r>
    </w:p>
    <w:p w14:paraId="53242FFC">
      <w:pPr>
        <w:numPr>
          <w:ilvl w:val="0"/>
          <w:numId w:val="0"/>
        </w:numPr>
        <w:spacing w:line="360" w:lineRule="auto"/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1" w:name="_Toc418554947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YTQ2N2UyNGY3ZWZlYjcxMjVjYTM4NWNhOWYwYmUifQ=="/>
  </w:docVars>
  <w:rsids>
    <w:rsidRoot w:val="01E505B5"/>
    <w:rsid w:val="01E505B5"/>
    <w:rsid w:val="08A7047B"/>
    <w:rsid w:val="0A9F2D2A"/>
    <w:rsid w:val="0C4843B9"/>
    <w:rsid w:val="0C8F1A86"/>
    <w:rsid w:val="0D6E60A1"/>
    <w:rsid w:val="0ED939EE"/>
    <w:rsid w:val="0F1D29ED"/>
    <w:rsid w:val="0FC7219E"/>
    <w:rsid w:val="111331E7"/>
    <w:rsid w:val="14894C09"/>
    <w:rsid w:val="1557566D"/>
    <w:rsid w:val="17150E68"/>
    <w:rsid w:val="17B43617"/>
    <w:rsid w:val="1A5A3C35"/>
    <w:rsid w:val="1C7A5BF0"/>
    <w:rsid w:val="1DF779ED"/>
    <w:rsid w:val="1E6D6FF8"/>
    <w:rsid w:val="1F8F49FD"/>
    <w:rsid w:val="1FD06747"/>
    <w:rsid w:val="22C5234C"/>
    <w:rsid w:val="235823E1"/>
    <w:rsid w:val="25627D3F"/>
    <w:rsid w:val="259D38C3"/>
    <w:rsid w:val="26CA3EF0"/>
    <w:rsid w:val="27A56F3A"/>
    <w:rsid w:val="28171EA8"/>
    <w:rsid w:val="2A50295E"/>
    <w:rsid w:val="2D376058"/>
    <w:rsid w:val="3095310D"/>
    <w:rsid w:val="311A5A74"/>
    <w:rsid w:val="350835F4"/>
    <w:rsid w:val="37A77333"/>
    <w:rsid w:val="39D2513E"/>
    <w:rsid w:val="3A3B404B"/>
    <w:rsid w:val="3A577540"/>
    <w:rsid w:val="3D096DCA"/>
    <w:rsid w:val="3E857E0E"/>
    <w:rsid w:val="415628CE"/>
    <w:rsid w:val="41FB71FC"/>
    <w:rsid w:val="442359A8"/>
    <w:rsid w:val="48E96000"/>
    <w:rsid w:val="498B50A7"/>
    <w:rsid w:val="49A0647B"/>
    <w:rsid w:val="4B72052F"/>
    <w:rsid w:val="4E832A53"/>
    <w:rsid w:val="4FD42BD2"/>
    <w:rsid w:val="50BC0812"/>
    <w:rsid w:val="516F72BF"/>
    <w:rsid w:val="51CC1154"/>
    <w:rsid w:val="52763C42"/>
    <w:rsid w:val="54211915"/>
    <w:rsid w:val="547553C8"/>
    <w:rsid w:val="568E6439"/>
    <w:rsid w:val="57492730"/>
    <w:rsid w:val="580133AA"/>
    <w:rsid w:val="58580AAD"/>
    <w:rsid w:val="59AD2930"/>
    <w:rsid w:val="5BD112A2"/>
    <w:rsid w:val="5CD32896"/>
    <w:rsid w:val="5D02548B"/>
    <w:rsid w:val="5ED27BE1"/>
    <w:rsid w:val="5ED63554"/>
    <w:rsid w:val="60DF7FBD"/>
    <w:rsid w:val="655B5B07"/>
    <w:rsid w:val="67113427"/>
    <w:rsid w:val="698931BC"/>
    <w:rsid w:val="69ED6668"/>
    <w:rsid w:val="6DF8446C"/>
    <w:rsid w:val="6E1374F8"/>
    <w:rsid w:val="6EA43ED7"/>
    <w:rsid w:val="6EE42C42"/>
    <w:rsid w:val="703D260A"/>
    <w:rsid w:val="707029DF"/>
    <w:rsid w:val="770D58C8"/>
    <w:rsid w:val="77844FC2"/>
    <w:rsid w:val="7D6A6067"/>
    <w:rsid w:val="7D8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黑体" w:hAnsi="黑体" w:eastAsia="黑体" w:cs="Cambria"/>
      <w:kern w:val="1"/>
      <w:sz w:val="44"/>
      <w:szCs w:val="32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99"/>
    <w:pPr>
      <w:spacing w:line="560" w:lineRule="exact"/>
      <w:ind w:firstLine="570"/>
    </w:pPr>
    <w:rPr>
      <w:sz w:val="24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6"/>
    <w:next w:val="4"/>
    <w:qFormat/>
    <w:uiPriority w:val="99"/>
    <w:pPr>
      <w:spacing w:after="120" w:line="240" w:lineRule="auto"/>
      <w:ind w:left="420" w:leftChars="200" w:firstLine="420" w:firstLineChars="200"/>
    </w:pPr>
    <w:rPr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1414</Characters>
  <Lines>0</Lines>
  <Paragraphs>0</Paragraphs>
  <TotalTime>4</TotalTime>
  <ScaleCrop>false</ScaleCrop>
  <LinksUpToDate>false</LinksUpToDate>
  <CharactersWithSpaces>1523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2025-11-25T07:39:00Z</dcterms:created>
  <dc:creator>gb</dc:creator>
  <cp:lastModifiedBy>嘟嘟</cp:lastModifiedBy>
  <dcterms:modified xsi:type="dcterms:W3CDTF">2026-05-08T08:32:33Z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333081F0DEBC4656AD3F43719B96852A_13</vt:lpwstr>
  </property>
  <property fmtid="{D5CDD505-2E9C-101B-9397-08002B2CF9AE}" pid="4" name="KSOTemplateDocerSaveRecord">
    <vt:lpwstr>eyJoZGlkIjoiZDRlMjkwMzFkZThhZmI4YzkzMDY3MDQ5ZjRiZTNmNTUiLCJ1c2VySWQiOiIzOTczMDMxODkifQ==</vt:lpwstr>
  </property>
</Properties>
</file>