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sz w:val="29"/>
        </w:rPr>
      </w:pPr>
    </w:p>
    <w:p>
      <w:pPr>
        <w:pStyle w:val="3"/>
        <w:spacing w:before="58"/>
        <w:ind w:left="335"/>
      </w:pPr>
      <w:r>
        <w:rPr>
          <w:rFonts w:hint="eastAsia"/>
        </w:rPr>
        <w:t>附 件 2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line="933" w:lineRule="exact"/>
        <w:ind w:left="654" w:right="773"/>
        <w:jc w:val="center"/>
        <w:rPr>
          <w:rFonts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  <w:lang w:val="en-US"/>
        </w:rPr>
        <w:t>中技建设</w:t>
      </w:r>
      <w:r>
        <w:rPr>
          <w:rFonts w:hint="eastAsia" w:ascii="宋体" w:hAnsi="宋体" w:eastAsia="宋体" w:cs="宋体"/>
          <w:b/>
          <w:sz w:val="52"/>
        </w:rPr>
        <w:t>招标评标专家入库</w:t>
      </w:r>
    </w:p>
    <w:p>
      <w:pPr>
        <w:spacing w:line="933" w:lineRule="exact"/>
        <w:ind w:left="654" w:right="773"/>
        <w:jc w:val="center"/>
        <w:rPr>
          <w:rFonts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</w:rPr>
        <w:t>申请表</w:t>
      </w:r>
    </w:p>
    <w:p>
      <w:pPr>
        <w:spacing w:before="9"/>
        <w:rPr>
          <w:rFonts w:ascii="宋体" w:hAnsi="宋体" w:eastAsia="宋体" w:cs="宋体"/>
          <w:b/>
          <w:sz w:val="35"/>
        </w:rPr>
      </w:pPr>
    </w:p>
    <w:p>
      <w:pPr>
        <w:ind w:left="732" w:right="773"/>
        <w:jc w:val="center"/>
        <w:rPr>
          <w:rFonts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（填写范例）</w:t>
      </w:r>
    </w:p>
    <w:p>
      <w:pPr>
        <w:spacing w:before="16"/>
        <w:rPr>
          <w:rFonts w:ascii="宋体" w:hAnsi="宋体" w:eastAsia="宋体" w:cs="宋体"/>
          <w:b/>
          <w:sz w:val="61"/>
        </w:rPr>
      </w:pPr>
    </w:p>
    <w:p>
      <w:pPr>
        <w:tabs>
          <w:tab w:val="left" w:pos="1629"/>
          <w:tab w:val="left" w:pos="2181"/>
        </w:tabs>
        <w:spacing w:line="586" w:lineRule="exact"/>
        <w:ind w:firstLine="1446" w:firstLineChars="400"/>
        <w:jc w:val="both"/>
        <w:rPr>
          <w:rFonts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姓</w:t>
      </w:r>
      <w:r>
        <w:rPr>
          <w:rFonts w:hint="eastAsia" w:ascii="宋体" w:hAnsi="宋体" w:eastAsia="宋体" w:cs="宋体"/>
          <w:b/>
          <w:sz w:val="36"/>
          <w:lang w:val="en-US"/>
        </w:rPr>
        <w:t xml:space="preserve">    </w:t>
      </w:r>
      <w:r>
        <w:rPr>
          <w:rFonts w:hint="eastAsia" w:ascii="宋体" w:hAnsi="宋体" w:eastAsia="宋体" w:cs="宋体"/>
          <w:b/>
          <w:sz w:val="36"/>
        </w:rPr>
        <w:t>名：</w:t>
      </w:r>
      <w:r>
        <w:rPr>
          <w:rFonts w:hint="eastAsia" w:ascii="宋体" w:hAnsi="宋体" w:eastAsia="宋体" w:cs="宋体"/>
          <w:bCs/>
          <w:sz w:val="36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36"/>
          <w:u w:val="single"/>
          <w:lang w:val="en-US"/>
        </w:rPr>
        <w:t xml:space="preserve">  </w:t>
      </w:r>
      <w:r>
        <w:rPr>
          <w:rFonts w:hint="eastAsia" w:ascii="宋体" w:hAnsi="宋体" w:eastAsia="宋体" w:cs="宋体"/>
          <w:bCs/>
          <w:sz w:val="32"/>
          <w:u w:val="single"/>
        </w:rPr>
        <w:t>张</w:t>
      </w:r>
      <w:r>
        <w:rPr>
          <w:rFonts w:hint="eastAsia" w:ascii="宋体" w:hAnsi="宋体" w:eastAsia="宋体" w:cs="宋体"/>
          <w:bCs/>
          <w:sz w:val="32"/>
          <w:u w:val="single"/>
          <w:lang w:val="en-US"/>
        </w:rPr>
        <w:t xml:space="preserve">  </w:t>
      </w:r>
      <w:r>
        <w:rPr>
          <w:rFonts w:hint="eastAsia" w:ascii="宋体" w:hAnsi="宋体" w:eastAsia="宋体" w:cs="宋体"/>
          <w:bCs/>
          <w:sz w:val="32"/>
          <w:u w:val="single"/>
        </w:rPr>
        <w:t>X</w:t>
      </w:r>
      <w:r>
        <w:rPr>
          <w:rFonts w:hint="eastAsia" w:ascii="宋体" w:hAnsi="宋体" w:eastAsia="宋体" w:cs="宋体"/>
          <w:bCs/>
          <w:sz w:val="32"/>
          <w:u w:val="single"/>
        </w:rPr>
        <w:tab/>
      </w:r>
      <w:r>
        <w:rPr>
          <w:rFonts w:hint="eastAsia" w:ascii="宋体" w:hAnsi="宋体" w:eastAsia="宋体" w:cs="宋体"/>
          <w:bCs/>
          <w:sz w:val="32"/>
          <w:u w:val="single"/>
        </w:rPr>
        <w:t>X</w:t>
      </w:r>
      <w:r>
        <w:rPr>
          <w:rFonts w:hint="eastAsia" w:ascii="宋体" w:hAnsi="宋体" w:eastAsia="宋体" w:cs="宋体"/>
          <w:bCs/>
          <w:sz w:val="36"/>
          <w:u w:val="single"/>
        </w:rPr>
        <w:tab/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ind w:firstLine="1446" w:firstLineChars="400"/>
        <w:rPr>
          <w:rFonts w:ascii="宋体" w:hAnsi="宋体" w:eastAsia="宋体" w:cs="宋体"/>
          <w:bCs/>
          <w:sz w:val="36"/>
          <w:szCs w:val="36"/>
          <w:u w:val="single"/>
          <w:lang w:val="en-US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单</w:t>
      </w:r>
      <w:r>
        <w:rPr>
          <w:rFonts w:hint="eastAsia" w:ascii="宋体" w:hAnsi="宋体" w:eastAsia="宋体" w:cs="宋体"/>
          <w:b/>
          <w:sz w:val="36"/>
          <w:szCs w:val="36"/>
          <w:lang w:val="en-US"/>
        </w:rPr>
        <w:t xml:space="preserve">    </w:t>
      </w:r>
      <w:r>
        <w:rPr>
          <w:rFonts w:hint="eastAsia" w:ascii="宋体" w:hAnsi="宋体" w:eastAsia="宋体" w:cs="宋体"/>
          <w:b/>
          <w:sz w:val="36"/>
          <w:szCs w:val="36"/>
        </w:rPr>
        <w:t>位：</w:t>
      </w:r>
      <w:r>
        <w:rPr>
          <w:rFonts w:hint="eastAsia" w:ascii="宋体" w:hAnsi="宋体" w:eastAsia="宋体" w:cs="宋体"/>
          <w:bCs/>
          <w:sz w:val="36"/>
          <w:szCs w:val="36"/>
          <w:u w:val="single"/>
          <w:lang w:val="en-US"/>
        </w:rPr>
        <w:t xml:space="preserve"> </w:t>
      </w:r>
      <w:r>
        <w:rPr>
          <w:rFonts w:hint="eastAsia" w:ascii="宋体" w:hAnsi="宋体" w:eastAsia="宋体" w:cs="宋体"/>
          <w:bCs/>
          <w:sz w:val="36"/>
          <w:szCs w:val="36"/>
          <w:u w:val="single"/>
        </w:rPr>
        <w:t>长沙市XX医院</w:t>
      </w:r>
      <w:r>
        <w:rPr>
          <w:rFonts w:hint="eastAsia" w:ascii="宋体" w:hAnsi="宋体" w:eastAsia="宋体" w:cs="宋体"/>
          <w:bCs/>
          <w:sz w:val="36"/>
          <w:szCs w:val="36"/>
          <w:u w:val="single"/>
          <w:lang w:val="en-US"/>
        </w:rPr>
        <w:t xml:space="preserve"> </w:t>
      </w:r>
    </w:p>
    <w:p/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6"/>
        <w:rPr>
          <w:b/>
          <w:sz w:val="27"/>
        </w:rPr>
      </w:pPr>
    </w:p>
    <w:p>
      <w:pPr>
        <w:spacing w:line="548" w:lineRule="exact"/>
        <w:jc w:val="center"/>
        <w:rPr>
          <w:rFonts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填 表 时 间 ： 2022 年</w:t>
      </w:r>
      <w:r>
        <w:rPr>
          <w:rFonts w:hint="eastAsia" w:ascii="宋体" w:hAnsi="宋体" w:eastAsia="宋体" w:cs="宋体"/>
          <w:b/>
          <w:sz w:val="32"/>
          <w:lang w:val="en-US"/>
        </w:rPr>
        <w:t xml:space="preserve"> </w:t>
      </w:r>
      <w:r>
        <w:rPr>
          <w:rFonts w:hint="eastAsia" w:ascii="宋体" w:hAnsi="宋体" w:eastAsia="宋体" w:cs="宋体"/>
          <w:b/>
          <w:sz w:val="32"/>
        </w:rPr>
        <w:t xml:space="preserve"> </w:t>
      </w:r>
      <w:r>
        <w:rPr>
          <w:rFonts w:hint="eastAsia" w:ascii="宋体" w:hAnsi="宋体" w:eastAsia="宋体" w:cs="宋体"/>
          <w:bCs/>
          <w:sz w:val="32"/>
        </w:rPr>
        <w:t>XX</w:t>
      </w:r>
      <w:r>
        <w:rPr>
          <w:rFonts w:hint="eastAsia" w:ascii="宋体" w:hAnsi="宋体" w:eastAsia="宋体" w:cs="宋体"/>
          <w:bCs/>
          <w:sz w:val="32"/>
          <w:lang w:val="en-US"/>
        </w:rPr>
        <w:t xml:space="preserve"> </w:t>
      </w:r>
      <w:r>
        <w:rPr>
          <w:rFonts w:hint="eastAsia" w:ascii="宋体" w:hAnsi="宋体" w:eastAsia="宋体" w:cs="宋体"/>
          <w:b/>
          <w:sz w:val="32"/>
        </w:rPr>
        <w:t>月</w:t>
      </w:r>
      <w:r>
        <w:rPr>
          <w:rFonts w:hint="eastAsia" w:ascii="宋体" w:hAnsi="宋体" w:eastAsia="宋体" w:cs="宋体"/>
          <w:b/>
          <w:sz w:val="32"/>
          <w:lang w:val="en-US"/>
        </w:rPr>
        <w:t xml:space="preserve"> </w:t>
      </w:r>
      <w:r>
        <w:rPr>
          <w:rFonts w:hint="eastAsia" w:ascii="宋体" w:hAnsi="宋体" w:eastAsia="宋体" w:cs="宋体"/>
          <w:bCs/>
          <w:sz w:val="32"/>
        </w:rPr>
        <w:t>XX</w:t>
      </w:r>
      <w:r>
        <w:rPr>
          <w:rFonts w:hint="eastAsia" w:ascii="宋体" w:hAnsi="宋体" w:eastAsia="宋体" w:cs="宋体"/>
          <w:bCs/>
          <w:sz w:val="32"/>
          <w:lang w:val="en-US"/>
        </w:rPr>
        <w:t xml:space="preserve"> </w:t>
      </w:r>
      <w:r>
        <w:rPr>
          <w:rFonts w:hint="eastAsia" w:ascii="宋体" w:hAnsi="宋体" w:eastAsia="宋体" w:cs="宋体"/>
          <w:b/>
          <w:sz w:val="32"/>
        </w:rPr>
        <w:t>日</w:t>
      </w:r>
    </w:p>
    <w:p>
      <w:pPr>
        <w:spacing w:line="548" w:lineRule="exact"/>
        <w:rPr>
          <w:rFonts w:ascii="宋体" w:hAnsi="宋体" w:eastAsia="宋体" w:cs="宋体"/>
          <w:sz w:val="32"/>
        </w:rPr>
        <w:sectPr>
          <w:type w:val="continuous"/>
          <w:pgSz w:w="11910" w:h="16840"/>
          <w:pgMar w:top="1440" w:right="1800" w:bottom="1440" w:left="1800" w:header="850" w:footer="850" w:gutter="0"/>
          <w:cols w:space="720" w:num="1"/>
        </w:sectPr>
      </w:pPr>
    </w:p>
    <w:p>
      <w:pPr>
        <w:tabs>
          <w:tab w:val="left" w:pos="839"/>
          <w:tab w:val="left" w:pos="1679"/>
          <w:tab w:val="left" w:pos="2519"/>
        </w:tabs>
        <w:spacing w:before="44"/>
        <w:ind w:right="40"/>
        <w:jc w:val="center"/>
        <w:rPr>
          <w:rFonts w:ascii="宋体" w:hAnsi="宋体" w:eastAsia="宋体" w:cs="宋体"/>
          <w:sz w:val="42"/>
        </w:rPr>
      </w:pPr>
      <w:r>
        <w:rPr>
          <w:rFonts w:hint="eastAsia" w:ascii="宋体" w:hAnsi="宋体" w:eastAsia="宋体" w:cs="宋体"/>
          <w:sz w:val="42"/>
        </w:rPr>
        <w:t>填</w:t>
      </w:r>
      <w:r>
        <w:rPr>
          <w:rFonts w:hint="eastAsia" w:ascii="宋体" w:hAnsi="宋体" w:eastAsia="宋体" w:cs="宋体"/>
          <w:sz w:val="42"/>
        </w:rPr>
        <w:tab/>
      </w:r>
      <w:r>
        <w:rPr>
          <w:rFonts w:hint="eastAsia" w:ascii="宋体" w:hAnsi="宋体" w:eastAsia="宋体" w:cs="宋体"/>
          <w:sz w:val="42"/>
        </w:rPr>
        <w:t>表</w:t>
      </w:r>
      <w:r>
        <w:rPr>
          <w:rFonts w:hint="eastAsia" w:ascii="宋体" w:hAnsi="宋体" w:eastAsia="宋体" w:cs="宋体"/>
          <w:sz w:val="42"/>
        </w:rPr>
        <w:tab/>
      </w:r>
      <w:r>
        <w:rPr>
          <w:rFonts w:hint="eastAsia" w:ascii="宋体" w:hAnsi="宋体" w:eastAsia="宋体" w:cs="宋体"/>
          <w:sz w:val="42"/>
        </w:rPr>
        <w:t>说</w:t>
      </w:r>
      <w:r>
        <w:rPr>
          <w:rFonts w:hint="eastAsia" w:ascii="宋体" w:hAnsi="宋体" w:eastAsia="宋体" w:cs="宋体"/>
          <w:sz w:val="42"/>
        </w:rPr>
        <w:tab/>
      </w:r>
      <w:r>
        <w:rPr>
          <w:rFonts w:hint="eastAsia" w:ascii="宋体" w:hAnsi="宋体" w:eastAsia="宋体" w:cs="宋体"/>
          <w:sz w:val="42"/>
        </w:rPr>
        <w:t>明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1、直接在此表格上填写。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2、“入库”指没有进入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中技建设咨询有限公司</w:t>
      </w:r>
      <w:r>
        <w:rPr>
          <w:rFonts w:hint="eastAsia" w:ascii="宋体" w:hAnsi="宋体" w:eastAsia="宋体" w:cs="宋体"/>
          <w:sz w:val="30"/>
          <w:szCs w:val="30"/>
        </w:rPr>
        <w:t>招标评标专家库的申请人。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3、“从事专业类别”请参照《公共资源交易评标专家专业分类标准》（附件 1）中的一级类别+二级类别填写。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4、“从事专业年限”为当前主要从事专业年限，要求从事相关专业领域工作满８年。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5、“职称”填写当前最高职称，或同等专业水平（取得国家一级注册执业证书）。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、“执业资格名称”指获取的执业资格证书名称，如：注册造价工程师、注册监理工程师等，若有多个请在备注信息中注明。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、“执业资格注册证书号”为执业资格注册证书编号（执业资格证书无须注册或没有注册的，请直接填写执业资格证书编号），与“执业资格名称”对应填写。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、“是否愿意成为应急专家”一栏中的应急专家是指能够随时响应专家抽取条件需要，在 1 小时以内赶到公司评标地点。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、“工作单位名称”填写当前所在单位名称（全称或标准简称）。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/>
        </w:rPr>
        <w:t>0</w:t>
      </w:r>
      <w:r>
        <w:rPr>
          <w:rFonts w:hint="eastAsia" w:ascii="宋体" w:hAnsi="宋体" w:eastAsia="宋体" w:cs="宋体"/>
          <w:sz w:val="30"/>
          <w:szCs w:val="30"/>
        </w:rPr>
        <w:t>、“申报评标专业”指申请人可以在工程类（编码 A）、货物类（编码B）、服务类（编码 C）等 3 个大类别中选取多个类别进行申报，具体请参考《公共资源交易评标专家专业分类标准》（附件 1）。</w:t>
      </w:r>
    </w:p>
    <w:p>
      <w:pPr>
        <w:spacing w:line="372" w:lineRule="auto"/>
        <w:jc w:val="both"/>
        <w:rPr>
          <w:rFonts w:ascii="宋体" w:hAnsi="宋体" w:eastAsia="宋体" w:cs="宋体"/>
        </w:rPr>
        <w:sectPr>
          <w:pgSz w:w="11910" w:h="16840"/>
          <w:pgMar w:top="1440" w:right="1800" w:bottom="1440" w:left="1800" w:header="850" w:footer="850" w:gutter="0"/>
          <w:cols w:space="720" w:num="1"/>
        </w:sectPr>
      </w:pPr>
    </w:p>
    <w:p>
      <w:pPr>
        <w:pStyle w:val="3"/>
        <w:spacing w:before="4"/>
        <w:rPr>
          <w:sz w:val="17"/>
        </w:rPr>
      </w:pPr>
    </w:p>
    <w:p>
      <w:pPr>
        <w:spacing w:before="216"/>
        <w:ind w:left="1072"/>
        <w:jc w:val="center"/>
        <w:rPr>
          <w:rFonts w:ascii="宋体" w:hAnsi="宋体" w:eastAsia="宋体" w:cs="宋体"/>
          <w:sz w:val="42"/>
        </w:rPr>
      </w:pPr>
      <w:r>
        <w:rPr>
          <w:rFonts w:hint="eastAsia" w:ascii="宋体" w:hAnsi="宋体" w:eastAsia="宋体" w:cs="宋体"/>
          <w:sz w:val="42"/>
        </w:rPr>
        <w:t>招标评标专家入库申请表</w:t>
      </w:r>
    </w:p>
    <w:p>
      <w:pPr>
        <w:pStyle w:val="3"/>
        <w:rPr>
          <w:sz w:val="20"/>
        </w:rPr>
      </w:pPr>
    </w:p>
    <w:p>
      <w:pPr>
        <w:pStyle w:val="3"/>
        <w:spacing w:before="10" w:after="1"/>
        <w:rPr>
          <w:sz w:val="17"/>
        </w:rPr>
      </w:pPr>
    </w:p>
    <w:tbl>
      <w:tblPr>
        <w:tblStyle w:val="6"/>
        <w:tblW w:w="96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2"/>
        <w:gridCol w:w="2402"/>
        <w:gridCol w:w="2205"/>
        <w:gridCol w:w="1380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tabs>
                <w:tab w:val="left" w:pos="731"/>
              </w:tabs>
              <w:spacing w:before="73"/>
              <w:ind w:left="9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sz w:val="24"/>
              </w:rPr>
              <w:t>名</w:t>
            </w:r>
          </w:p>
        </w:tc>
        <w:tc>
          <w:tcPr>
            <w:tcW w:w="2402" w:type="dxa"/>
            <w:vAlign w:val="center"/>
          </w:tcPr>
          <w:p>
            <w:pPr>
              <w:pStyle w:val="10"/>
              <w:spacing w:before="153"/>
              <w:ind w:left="105" w:right="9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  X X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tabs>
                <w:tab w:val="left" w:pos="488"/>
              </w:tabs>
              <w:spacing w:before="73"/>
              <w:ind w:left="8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sz w:val="24"/>
              </w:rPr>
              <w:t>别</w:t>
            </w:r>
          </w:p>
        </w:tc>
        <w:tc>
          <w:tcPr>
            <w:tcW w:w="1380" w:type="dxa"/>
            <w:vAlign w:val="center"/>
          </w:tcPr>
          <w:p>
            <w:pPr>
              <w:pStyle w:val="10"/>
              <w:spacing w:before="153"/>
              <w:ind w:left="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男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10"/>
              <w:spacing w:before="2"/>
              <w:jc w:val="center"/>
              <w:rPr>
                <w:rFonts w:ascii="宋体" w:hAnsi="宋体" w:eastAsia="宋体" w:cs="宋体"/>
                <w:sz w:val="31"/>
              </w:rPr>
            </w:pPr>
          </w:p>
          <w:p>
            <w:pPr>
              <w:pStyle w:val="10"/>
              <w:spacing w:before="1"/>
              <w:ind w:left="6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照</w:t>
            </w:r>
          </w:p>
          <w:p>
            <w:pPr>
              <w:pStyle w:val="10"/>
              <w:jc w:val="center"/>
              <w:rPr>
                <w:rFonts w:ascii="宋体" w:hAnsi="宋体" w:eastAsia="宋体" w:cs="宋体"/>
                <w:sz w:val="26"/>
              </w:rPr>
            </w:pPr>
          </w:p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36"/>
              </w:rPr>
            </w:pPr>
          </w:p>
          <w:p>
            <w:pPr>
              <w:pStyle w:val="10"/>
              <w:ind w:left="6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3"/>
              <w:ind w:left="9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</w:tc>
        <w:tc>
          <w:tcPr>
            <w:tcW w:w="2402" w:type="dxa"/>
            <w:vAlign w:val="center"/>
          </w:tcPr>
          <w:p>
            <w:pPr>
              <w:pStyle w:val="10"/>
              <w:spacing w:before="152"/>
              <w:ind w:left="104" w:right="9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w w:val="105"/>
                <w:sz w:val="24"/>
              </w:rPr>
              <w:t>1971.11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spacing w:before="73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pStyle w:val="10"/>
              <w:spacing w:before="152"/>
              <w:ind w:left="192" w:right="18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中共党员</w:t>
            </w:r>
          </w:p>
        </w:tc>
        <w:tc>
          <w:tcPr>
            <w:tcW w:w="154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3"/>
              <w:ind w:left="9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所在市州</w:t>
            </w:r>
          </w:p>
        </w:tc>
        <w:tc>
          <w:tcPr>
            <w:tcW w:w="2402" w:type="dxa"/>
            <w:vAlign w:val="center"/>
          </w:tcPr>
          <w:p>
            <w:pPr>
              <w:pStyle w:val="10"/>
              <w:spacing w:before="152"/>
              <w:ind w:left="106" w:right="9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长沙市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tabs>
                <w:tab w:val="left" w:pos="733"/>
              </w:tabs>
              <w:spacing w:before="73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sz w:val="24"/>
              </w:rPr>
              <w:t>称</w:t>
            </w:r>
          </w:p>
        </w:tc>
        <w:tc>
          <w:tcPr>
            <w:tcW w:w="1380" w:type="dxa"/>
            <w:vAlign w:val="center"/>
          </w:tcPr>
          <w:p>
            <w:pPr>
              <w:pStyle w:val="10"/>
              <w:spacing w:before="193"/>
              <w:ind w:left="192" w:right="18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主任医师</w:t>
            </w:r>
          </w:p>
        </w:tc>
        <w:tc>
          <w:tcPr>
            <w:tcW w:w="154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2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身份证号码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pStyle w:val="10"/>
              <w:tabs>
                <w:tab w:val="left" w:pos="1902"/>
              </w:tabs>
              <w:spacing w:before="72"/>
              <w:ind w:left="726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430103197111XXXXXX</w:t>
            </w:r>
          </w:p>
        </w:tc>
        <w:tc>
          <w:tcPr>
            <w:tcW w:w="154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2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从事专业类别</w:t>
            </w:r>
          </w:p>
        </w:tc>
        <w:tc>
          <w:tcPr>
            <w:tcW w:w="2402" w:type="dxa"/>
            <w:vAlign w:val="center"/>
          </w:tcPr>
          <w:p>
            <w:pPr>
              <w:pStyle w:val="10"/>
              <w:spacing w:before="151"/>
              <w:ind w:left="106" w:right="9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医药类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spacing w:before="113"/>
              <w:ind w:left="13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从事专业年限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pStyle w:val="10"/>
              <w:spacing w:before="151"/>
              <w:ind w:left="1090" w:right="108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w w:val="105"/>
                <w:sz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1"/>
              <w:ind w:left="9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最高学历</w:t>
            </w:r>
          </w:p>
        </w:tc>
        <w:tc>
          <w:tcPr>
            <w:tcW w:w="2402" w:type="dxa"/>
            <w:vAlign w:val="center"/>
          </w:tcPr>
          <w:p>
            <w:pPr>
              <w:pStyle w:val="10"/>
              <w:spacing w:before="151"/>
              <w:ind w:left="106" w:right="9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硕士研究生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spacing w:before="71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最高学位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pStyle w:val="10"/>
              <w:spacing w:before="151"/>
              <w:ind w:left="1090" w:right="107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112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毕业院校及专业</w:t>
            </w:r>
          </w:p>
        </w:tc>
        <w:tc>
          <w:tcPr>
            <w:tcW w:w="7532" w:type="dxa"/>
            <w:gridSpan w:val="4"/>
            <w:vAlign w:val="center"/>
          </w:tcPr>
          <w:p>
            <w:pPr>
              <w:pStyle w:val="10"/>
              <w:spacing w:before="153"/>
              <w:ind w:right="257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 X 大学临床医学专业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111"/>
              <w:ind w:left="14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执业资格名称 1</w:t>
            </w:r>
          </w:p>
        </w:tc>
        <w:tc>
          <w:tcPr>
            <w:tcW w:w="2402" w:type="dxa"/>
            <w:vAlign w:val="center"/>
          </w:tcPr>
          <w:p>
            <w:pPr>
              <w:pStyle w:val="10"/>
              <w:spacing w:before="152"/>
              <w:ind w:left="106" w:right="96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执业医师资格证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spacing w:before="111"/>
              <w:ind w:left="13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（注册）证书号 1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3"/>
              <w:ind w:left="14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执业资格名称 2</w:t>
            </w:r>
          </w:p>
        </w:tc>
        <w:tc>
          <w:tcPr>
            <w:tcW w:w="2402" w:type="dxa"/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10"/>
              <w:spacing w:before="113"/>
              <w:ind w:left="13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（注册）证书号 2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3"/>
              <w:ind w:left="14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执业资格名称</w:t>
            </w:r>
          </w:p>
          <w:p>
            <w:pPr>
              <w:pStyle w:val="10"/>
              <w:spacing w:before="73"/>
              <w:ind w:left="14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……</w:t>
            </w:r>
          </w:p>
        </w:tc>
        <w:tc>
          <w:tcPr>
            <w:tcW w:w="2402" w:type="dxa"/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10"/>
              <w:spacing w:line="358" w:lineRule="exact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（注册）证书号</w:t>
            </w:r>
          </w:p>
          <w:p>
            <w:pPr>
              <w:pStyle w:val="10"/>
              <w:spacing w:line="358" w:lineRule="exact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……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1" w:line="420" w:lineRule="exact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评标费收取账号</w:t>
            </w:r>
          </w:p>
          <w:p>
            <w:pPr>
              <w:pStyle w:val="10"/>
              <w:spacing w:line="358" w:lineRule="exact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（限本人）</w:t>
            </w:r>
          </w:p>
        </w:tc>
        <w:tc>
          <w:tcPr>
            <w:tcW w:w="2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621700290000011XXXX</w:t>
            </w: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60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开户银行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建设银行 XXX 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2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工作单位名称</w:t>
            </w:r>
          </w:p>
        </w:tc>
        <w:tc>
          <w:tcPr>
            <w:tcW w:w="24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长沙市 X X 医院</w:t>
            </w: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21" w:lineRule="exact"/>
              <w:ind w:left="13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是否愿意成为</w:t>
            </w:r>
          </w:p>
          <w:p>
            <w:pPr>
              <w:pStyle w:val="10"/>
              <w:spacing w:line="358" w:lineRule="exact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应急专家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3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手机号码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1357408XXXX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spacing w:before="161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办公电话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8259XXXX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3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本人电子邮箱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"mailto:321153729@qq.com" \h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321153729@qq.com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spacing w:before="73"/>
              <w:ind w:left="8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  编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4100XX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2162" w:type="dxa"/>
            <w:vAlign w:val="center"/>
          </w:tcPr>
          <w:p>
            <w:pPr>
              <w:pStyle w:val="10"/>
              <w:spacing w:before="73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单位通讯地址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长沙市 XXXXXX</w:t>
            </w:r>
          </w:p>
        </w:tc>
        <w:tc>
          <w:tcPr>
            <w:tcW w:w="2205" w:type="dxa"/>
            <w:vAlign w:val="center"/>
          </w:tcPr>
          <w:p>
            <w:pPr>
              <w:pStyle w:val="10"/>
              <w:spacing w:before="72"/>
              <w:ind w:left="11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家庭通讯地址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长沙市 XXXXXX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rPr>
          <w:rFonts w:ascii="宋体" w:hAnsi="宋体" w:eastAsia="宋体" w:cs="宋体"/>
          <w:sz w:val="17"/>
        </w:rPr>
      </w:pPr>
    </w:p>
    <w:p/>
    <w:p>
      <w:pPr>
        <w:tabs>
          <w:tab w:val="left" w:pos="3455"/>
        </w:tabs>
        <w:sectPr>
          <w:pgSz w:w="11910" w:h="16840"/>
          <w:pgMar w:top="1440" w:right="1800" w:bottom="1440" w:left="1800" w:header="850" w:footer="850" w:gutter="0"/>
          <w:cols w:space="720" w:num="1"/>
        </w:sectPr>
      </w:pPr>
      <w:r>
        <w:rPr>
          <w:rFonts w:hint="eastAsia"/>
        </w:rPr>
        <w:tab/>
      </w:r>
    </w:p>
    <w:tbl>
      <w:tblPr>
        <w:tblStyle w:val="6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951"/>
        <w:gridCol w:w="491"/>
        <w:gridCol w:w="2000"/>
        <w:gridCol w:w="2410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申报评标专业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级类别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二级类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三级类别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B08 医药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B0811 中医</w:t>
            </w:r>
          </w:p>
        </w:tc>
        <w:tc>
          <w:tcPr>
            <w:tcW w:w="3311" w:type="dxa"/>
            <w:vAlign w:val="center"/>
          </w:tcPr>
          <w:p>
            <w:pPr>
              <w:pStyle w:val="10"/>
              <w:spacing w:before="161"/>
              <w:ind w:left="145" w:right="139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w w:val="105"/>
                <w:sz w:val="24"/>
              </w:rPr>
              <w:t>B081106</w:t>
            </w:r>
            <w:r>
              <w:rPr>
                <w:rFonts w:hint="eastAsia" w:ascii="宋体" w:hAnsi="宋体" w:eastAsia="宋体" w:cs="宋体"/>
                <w:w w:val="105"/>
                <w:sz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中医皮肤科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B08 医药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B0802 外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科</w:t>
            </w:r>
          </w:p>
        </w:tc>
        <w:tc>
          <w:tcPr>
            <w:tcW w:w="3311" w:type="dxa"/>
            <w:vAlign w:val="center"/>
          </w:tcPr>
          <w:p>
            <w:pPr>
              <w:pStyle w:val="10"/>
              <w:spacing w:before="16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w w:val="105"/>
                <w:sz w:val="24"/>
              </w:rPr>
              <w:t>B080202</w:t>
            </w:r>
            <w:r>
              <w:rPr>
                <w:rFonts w:hint="eastAsia" w:ascii="宋体" w:hAnsi="宋体" w:eastAsia="宋体" w:cs="宋体"/>
                <w:w w:val="105"/>
                <w:sz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……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pStyle w:val="10"/>
              <w:spacing w:before="156" w:line="338" w:lineRule="auto"/>
              <w:ind w:left="598" w:right="589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工作经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历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528"/>
                <w:tab w:val="left" w:pos="529"/>
                <w:tab w:val="left" w:pos="3435"/>
              </w:tabs>
              <w:spacing w:before="183"/>
              <w:jc w:val="both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1992</w:t>
            </w:r>
            <w:r>
              <w:rPr>
                <w:rFonts w:hint="eastAsia" w:ascii="宋体" w:hAnsi="宋体" w:eastAsia="宋体" w:cs="宋体"/>
                <w:b/>
                <w:spacing w:val="-19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spacing w:val="-21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b/>
                <w:spacing w:val="-19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月-2000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spacing w:val="-19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b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sz w:val="24"/>
              </w:rPr>
              <w:t>长沙市 X</w:t>
            </w:r>
            <w:r>
              <w:rPr>
                <w:rFonts w:hint="eastAsia" w:ascii="宋体" w:hAnsi="宋体" w:eastAsia="宋体" w:cs="宋体"/>
                <w:b/>
                <w:spacing w:val="1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X</w:t>
            </w:r>
            <w:r>
              <w:rPr>
                <w:rFonts w:hint="eastAsia" w:ascii="宋体" w:hAnsi="宋体" w:eastAsia="宋体" w:cs="宋体"/>
                <w:b/>
                <w:spacing w:val="3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X</w:t>
            </w:r>
            <w:r>
              <w:rPr>
                <w:rFonts w:hint="eastAsia" w:ascii="宋体" w:hAnsi="宋体" w:eastAsia="宋体" w:cs="宋体"/>
                <w:b/>
                <w:spacing w:val="-1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医院</w:t>
            </w:r>
            <w:r>
              <w:rPr>
                <w:rFonts w:hint="eastAsia" w:ascii="宋体" w:hAnsi="宋体" w:eastAsia="宋体" w:cs="宋体"/>
                <w:b/>
                <w:spacing w:val="3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儿科门诊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528"/>
                <w:tab w:val="left" w:pos="529"/>
                <w:tab w:val="left" w:pos="2638"/>
                <w:tab w:val="left" w:pos="4275"/>
              </w:tabs>
              <w:spacing w:before="182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2000</w:t>
            </w:r>
            <w:r>
              <w:rPr>
                <w:rFonts w:hint="eastAsia" w:ascii="宋体" w:hAnsi="宋体" w:eastAsia="宋体" w:cs="宋体"/>
                <w:b/>
                <w:spacing w:val="-15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spacing w:val="-17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b/>
                <w:spacing w:val="-15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月至今</w:t>
            </w:r>
            <w:r>
              <w:rPr>
                <w:rFonts w:hint="eastAsia" w:ascii="宋体" w:hAnsi="宋体" w:eastAsia="宋体" w:cs="宋体"/>
                <w:b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XXXXXXXX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评标实践经验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pStyle w:val="10"/>
              <w:spacing w:before="142"/>
              <w:ind w:left="786" w:right="763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（可列举 1-5 项，无相关经验可不填）</w:t>
            </w:r>
          </w:p>
          <w:p>
            <w:pPr>
              <w:pStyle w:val="10"/>
              <w:spacing w:before="9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10"/>
              <w:ind w:left="2537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pacing w:val="56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有何业务技术专长、科研成果、著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作译著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pStyle w:val="10"/>
              <w:spacing w:before="201"/>
              <w:ind w:left="786" w:right="763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（无相关业务专长、成果及著作可不填）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2915"/>
              </w:tabs>
              <w:spacing w:before="39"/>
              <w:ind w:hanging="301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XXXXXXXXXXXXXXXX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2915"/>
              </w:tabs>
              <w:spacing w:before="62"/>
              <w:ind w:hanging="301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需回避的单位</w:t>
            </w:r>
          </w:p>
        </w:tc>
        <w:tc>
          <w:tcPr>
            <w:tcW w:w="8212" w:type="dxa"/>
            <w:gridSpan w:val="4"/>
            <w:vAlign w:val="center"/>
          </w:tcPr>
          <w:p>
            <w:pPr>
              <w:pStyle w:val="10"/>
              <w:spacing w:before="72"/>
              <w:ind w:left="783" w:right="763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（单位全称）及情况说明</w:t>
            </w:r>
          </w:p>
          <w:p>
            <w:pPr>
              <w:pStyle w:val="10"/>
              <w:tabs>
                <w:tab w:val="left" w:pos="3075"/>
                <w:tab w:val="left" w:pos="5235"/>
              </w:tabs>
              <w:spacing w:before="34" w:line="590" w:lineRule="atLeast"/>
              <w:ind w:left="797" w:right="76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（“前工作单位”离职（退休）后在三年内的也须在此填写</w:t>
            </w:r>
            <w:r>
              <w:rPr>
                <w:rFonts w:hint="eastAsia" w:ascii="宋体" w:hAnsi="宋体" w:eastAsia="宋体" w:cs="宋体"/>
                <w:b/>
                <w:spacing w:val="-13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9652" w:type="dxa"/>
            <w:gridSpan w:val="6"/>
          </w:tcPr>
          <w:p>
            <w:pPr>
              <w:pStyle w:val="10"/>
              <w:spacing w:before="72"/>
              <w:ind w:left="106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本人承诺：</w:t>
            </w:r>
          </w:p>
          <w:p>
            <w:pPr>
              <w:pStyle w:val="1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10"/>
              <w:spacing w:before="209"/>
              <w:ind w:left="1774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以上信息填写属实。</w:t>
            </w:r>
          </w:p>
          <w:p>
            <w:pPr>
              <w:pStyle w:val="10"/>
              <w:ind w:left="97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9652" w:type="dxa"/>
            <w:gridSpan w:val="6"/>
          </w:tcPr>
          <w:p>
            <w:pPr>
              <w:pStyle w:val="10"/>
              <w:spacing w:before="72"/>
              <w:ind w:lef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申请人签名：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（手写签名）</w:t>
            </w:r>
          </w:p>
          <w:p>
            <w:pPr>
              <w:pStyle w:val="10"/>
              <w:tabs>
                <w:tab w:val="left" w:pos="2239"/>
              </w:tabs>
              <w:spacing w:before="72"/>
              <w:ind w:left="1519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9652" w:type="dxa"/>
            <w:gridSpan w:val="6"/>
          </w:tcPr>
          <w:p>
            <w:pPr>
              <w:pStyle w:val="10"/>
              <w:spacing w:before="73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5"/>
                <w:sz w:val="24"/>
                <w:szCs w:val="24"/>
              </w:rPr>
              <w:t xml:space="preserve">2022 </w:t>
            </w:r>
            <w:r>
              <w:rPr>
                <w:rFonts w:hint="eastAsia" w:ascii="宋体" w:hAnsi="宋体" w:eastAsia="宋体" w:cs="宋体"/>
                <w:b/>
                <w:w w:val="105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w w:val="105"/>
                <w:sz w:val="24"/>
                <w:szCs w:val="24"/>
              </w:rPr>
              <w:t xml:space="preserve">6 </w:t>
            </w:r>
            <w:r>
              <w:rPr>
                <w:rFonts w:hint="eastAsia" w:ascii="宋体" w:hAnsi="宋体" w:eastAsia="宋体" w:cs="宋体"/>
                <w:b/>
                <w:w w:val="105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w w:val="105"/>
                <w:sz w:val="24"/>
                <w:szCs w:val="24"/>
              </w:rPr>
              <w:t xml:space="preserve">10 </w:t>
            </w:r>
            <w:r>
              <w:rPr>
                <w:rFonts w:hint="eastAsia" w:ascii="宋体" w:hAnsi="宋体" w:eastAsia="宋体" w:cs="宋体"/>
                <w:b/>
                <w:w w:val="105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注：此表可根据授申请人实际申报情况进行扩展。</w:t>
      </w:r>
    </w:p>
    <w:sectPr>
      <w:pgSz w:w="11910" w:h="16840"/>
      <w:pgMar w:top="1361" w:right="1134" w:bottom="1361" w:left="1134" w:header="850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914" w:hanging="300"/>
        <w:jc w:val="left"/>
      </w:pPr>
      <w:rPr>
        <w:rFonts w:hint="default" w:ascii="PMingLiU" w:hAnsi="PMingLiU" w:eastAsia="PMingLiU" w:cs="PMingLiU"/>
        <w:spacing w:val="-3"/>
        <w:w w:val="106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34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49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64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78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9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8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22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7" w:hanging="30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28" w:hanging="423"/>
        <w:jc w:val="left"/>
      </w:pPr>
      <w:rPr>
        <w:rFonts w:hint="default" w:ascii="Microsoft JhengHei" w:hAnsi="Microsoft JhengHei" w:eastAsia="Microsoft JhengHei" w:cs="Microsoft JhengHei"/>
        <w:b/>
        <w:bCs/>
        <w:w w:val="83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74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84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8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9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48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02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557" w:hanging="42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YjVhZjQ3MjBmNTU2NDkyZTgwZDJhNDNlNGFkZDRkMTAifQ=="/>
  </w:docVars>
  <w:rsids>
    <w:rsidRoot w:val="00D565EE"/>
    <w:rsid w:val="00065110"/>
    <w:rsid w:val="00165A4E"/>
    <w:rsid w:val="0025422F"/>
    <w:rsid w:val="00687F91"/>
    <w:rsid w:val="00AF3851"/>
    <w:rsid w:val="00D565EE"/>
    <w:rsid w:val="02327DC6"/>
    <w:rsid w:val="04FE663A"/>
    <w:rsid w:val="12D77934"/>
    <w:rsid w:val="1E41606C"/>
    <w:rsid w:val="25C10279"/>
    <w:rsid w:val="262A05CA"/>
    <w:rsid w:val="26931558"/>
    <w:rsid w:val="2C7E7FF1"/>
    <w:rsid w:val="310D22C1"/>
    <w:rsid w:val="3BA74851"/>
    <w:rsid w:val="406862F4"/>
    <w:rsid w:val="435347BB"/>
    <w:rsid w:val="54EF6A12"/>
    <w:rsid w:val="58E8542E"/>
    <w:rsid w:val="5D874583"/>
    <w:rsid w:val="610C1D8C"/>
    <w:rsid w:val="685507C3"/>
    <w:rsid w:val="6E517006"/>
    <w:rsid w:val="734913B7"/>
    <w:rsid w:val="753525AE"/>
    <w:rsid w:val="788326E3"/>
    <w:rsid w:val="7B9009E9"/>
    <w:rsid w:val="7D2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93" w:lineRule="exact"/>
      <w:ind w:left="654" w:right="773"/>
      <w:jc w:val="center"/>
      <w:outlineLvl w:val="0"/>
    </w:pPr>
    <w:rPr>
      <w:b/>
      <w:bCs/>
      <w:sz w:val="52"/>
      <w:szCs w:val="5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233</Words>
  <Characters>1329</Characters>
  <Lines>11</Lines>
  <Paragraphs>3</Paragraphs>
  <TotalTime>10</TotalTime>
  <ScaleCrop>false</ScaleCrop>
  <LinksUpToDate>false</LinksUpToDate>
  <CharactersWithSpaces>1559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2022-07-11T08:25:00Z</dcterms:created>
  <dc:creator>laihongyao</dc:creator>
  <cp:lastModifiedBy>秋儿妈</cp:lastModifiedBy>
  <cp:lastPrinted>2022-07-15T01:02:00Z</cp:lastPrinted>
  <dcterms:modified xsi:type="dcterms:W3CDTF">2022-08-02T02:41:18Z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2022-07-11T00:00:00Z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437266087BDB4BE9BDE06FE10059D0AA</vt:lpwstr>
  </property>
</Properties>
</file>